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lineRule="auto"/>
        <w:ind w:right="-569"/>
        <w:jc w:val="center"/>
        <w:rPr>
          <w:rFonts w:ascii="Cambria" w:cs="Cambria" w:eastAsia="Cambria" w:hAnsi="Cambria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u w:val="single"/>
          <w:rtl w:val="0"/>
        </w:rPr>
        <w:t xml:space="preserve">AUTORIZAÇÃO DE VENDA DE IMÓVEIS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center"/>
        <w:rPr>
          <w:rFonts w:ascii="Cambria" w:cs="Cambria" w:eastAsia="Cambria" w:hAnsi="Cambria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right="-569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color w:val="333333"/>
          <w:sz w:val="24"/>
          <w:szCs w:val="24"/>
          <w:highlight w:val="white"/>
          <w:rtl w:val="0"/>
        </w:rPr>
        <w:t xml:space="preserve">LOCKS EMPREENDIMENTOS LTDA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pessoa jurídica de direito privado, inscrita no CNPJ sob o nº 45.123.305/0001-29</w:t>
      </w:r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, com sede na cidade de Indaial SC, Rua Curt Stroisch 280, Bairro Sol, neste ato representada pelo seu sócio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FÁBIO LOCKS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brasileiro, solteiro, construtor, portador da cédula de identidade nº 4.203.022 – SSP/SC, inscrito no CPF nº 035.527.359-41, residente na Rua Curt Stroish, nº 282, Bairro do Sol, nesta cidade de Indaial-SC,</w:t>
      </w:r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 autoriza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a Imobiliária Parceira: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right="-569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Nome: </w:t>
      </w:r>
    </w:p>
    <w:p w:rsidR="00000000" w:rsidDel="00000000" w:rsidP="00000000" w:rsidRDefault="00000000" w:rsidRPr="00000000" w14:paraId="00000005">
      <w:pPr>
        <w:ind w:right="-569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Creci: </w:t>
      </w:r>
    </w:p>
    <w:p w:rsidR="00000000" w:rsidDel="00000000" w:rsidP="00000000" w:rsidRDefault="00000000" w:rsidRPr="00000000" w14:paraId="00000006">
      <w:pPr>
        <w:ind w:right="-569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CNPJ: </w:t>
      </w:r>
    </w:p>
    <w:p w:rsidR="00000000" w:rsidDel="00000000" w:rsidP="00000000" w:rsidRDefault="00000000" w:rsidRPr="00000000" w14:paraId="00000007">
      <w:pPr>
        <w:ind w:right="-569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Endereço: </w:t>
      </w:r>
    </w:p>
    <w:p w:rsidR="00000000" w:rsidDel="00000000" w:rsidP="00000000" w:rsidRDefault="00000000" w:rsidRPr="00000000" w14:paraId="00000008">
      <w:pPr>
        <w:ind w:right="-569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 promover o oferecimento para venda dos seus imóveis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SEM A EXCLUSIVIDADE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todos os imóveis disponíveis na sua tabela de vendas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sem tempo determinado, disponibilizando os imóveis para que a imobiliária parceira, na qualidade de profissional amparado pela Lei 6.530/78 e Decreto-lei 81.871/78, promova a intermediação da venda dos referidos bens no valor que consta na sua respectiva tabela de preços, onde estão abertos a analisar propostas.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-569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Parágrafo Primeiro: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A imobiliária parceira promoverá o oferecimento para venda dos imóveis, podendo para tanto, anunciar da maneira que lhe convier, obedecendo ao preço e às condições estipuladas. </w:t>
      </w:r>
    </w:p>
    <w:p w:rsidR="00000000" w:rsidDel="00000000" w:rsidP="00000000" w:rsidRDefault="00000000" w:rsidRPr="00000000" w14:paraId="0000000A">
      <w:pPr>
        <w:ind w:right="-569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Parágrafo Segundo: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Pela mediação e venda a </w:t>
      </w:r>
      <w:r w:rsidDel="00000000" w:rsidR="00000000" w:rsidRPr="00000000">
        <w:rPr>
          <w:rFonts w:ascii="Cambria" w:cs="Cambria" w:eastAsia="Cambria" w:hAnsi="Cambria"/>
          <w:b w:val="1"/>
          <w:color w:val="333333"/>
          <w:sz w:val="24"/>
          <w:szCs w:val="24"/>
          <w:highlight w:val="white"/>
          <w:rtl w:val="0"/>
        </w:rPr>
        <w:t xml:space="preserve">LOCKS EMPREENDIMENTOS LTDA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pagará a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imobiliária parceira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a porcentagem de 5% (cinco por cento) calculado sobre o valor negociado, no ato do recebimento de sinal de negócio, na assinatura do contrato competente, ou na assinatura da escritura definitiva, de acordo com o tipo da negociação da venda, conforme combinado entre as partes, porcentagem esta que será tida como líquida e certa. 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Indaial, quarta-feira, 17 de dezembro de 2024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</w:rPr>
        <w:drawing>
          <wp:inline distB="0" distT="0" distL="0" distR="0">
            <wp:extent cx="755384" cy="2728815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384" cy="27288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Rule="auto"/>
        <w:ind w:right="-569"/>
        <w:jc w:val="both"/>
        <w:rPr>
          <w:rFonts w:ascii="Cambria" w:cs="Cambria" w:eastAsia="Cambria" w:hAnsi="Cambria"/>
          <w:color w:val="000000"/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rPr>
          <w:rFonts w:ascii="Cambria" w:cs="Cambria" w:eastAsia="Cambria" w:hAnsi="Cambria"/>
          <w:b w:val="1"/>
          <w:color w:val="333333"/>
          <w:sz w:val="24"/>
          <w:szCs w:val="24"/>
          <w:highlight w:val="white"/>
          <w:rtl w:val="0"/>
        </w:rPr>
        <w:t xml:space="preserve">    LOCKS EMPREENDIMENTOS LTDA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NormalWeb">
    <w:name w:val="Normal (Web)"/>
    <w:basedOn w:val="Normal"/>
    <w:uiPriority w:val="99"/>
    <w:unhideWhenUsed w:val="1"/>
    <w:rsid w:val="005F421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 w:val="1"/>
    <w:rsid w:val="005F421D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6268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62685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B/8cTyplECntco4tLWVfQjn34g==">CgMxLjAyCGguZ2pkZ3hzMgloLjMwajB6bGw4AHIhMUl4T0JmNEhFYldfcGpyYUdIeGlJLUZMSEFVdXNvSU1N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2024-08-05T14:03:00Z</dcterms:created>
  <dc:creator>Usuario</dc:creator>
</cp:coreProperties>
</file>