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6BCA" w14:textId="77777777" w:rsidR="004F0728" w:rsidRPr="000B077B" w:rsidRDefault="0033675B" w:rsidP="00546397">
      <w:pPr>
        <w:pStyle w:val="Ttulo3"/>
        <w:keepNext/>
        <w:jc w:val="center"/>
        <w:rPr>
          <w:rFonts w:cs="Verdana"/>
          <w:b/>
          <w:bCs/>
          <w:sz w:val="17"/>
          <w:szCs w:val="17"/>
        </w:rPr>
      </w:pPr>
      <w:r>
        <w:rPr>
          <w:rFonts w:cs="Verdana"/>
          <w:b/>
          <w:bCs/>
          <w:noProof/>
          <w:sz w:val="17"/>
          <w:szCs w:val="17"/>
        </w:rPr>
        <w:drawing>
          <wp:inline distT="0" distB="0" distL="0" distR="0" wp14:anchorId="326E30D6" wp14:editId="48543D29">
            <wp:extent cx="6858000" cy="1798955"/>
            <wp:effectExtent l="19050" t="0" r="0" b="0"/>
            <wp:docPr id="1" name="Imagem 0" descr="negocios e monark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gocios e monarkia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79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B93DE" w14:textId="77777777" w:rsidR="00222FD4" w:rsidRDefault="00222FD4" w:rsidP="00A00324">
      <w:pPr>
        <w:pStyle w:val="Ttulo3"/>
        <w:keepNext/>
        <w:jc w:val="center"/>
        <w:rPr>
          <w:rFonts w:ascii="Arial Black" w:hAnsi="Arial Black" w:cs="Verdana"/>
          <w:b/>
          <w:bCs/>
          <w:sz w:val="28"/>
          <w:szCs w:val="28"/>
        </w:rPr>
      </w:pPr>
    </w:p>
    <w:p w14:paraId="0CC0D756" w14:textId="5D4D1E7F" w:rsidR="004F0728" w:rsidRDefault="00A00324" w:rsidP="00A00324">
      <w:pPr>
        <w:pStyle w:val="Ttulo3"/>
        <w:keepNext/>
        <w:jc w:val="center"/>
        <w:rPr>
          <w:rFonts w:ascii="Arial Black" w:hAnsi="Arial Black" w:cs="Verdana"/>
          <w:b/>
          <w:bCs/>
          <w:sz w:val="28"/>
          <w:szCs w:val="28"/>
        </w:rPr>
      </w:pPr>
      <w:r w:rsidRPr="00A00324">
        <w:rPr>
          <w:rFonts w:ascii="Arial Black" w:hAnsi="Arial Black" w:cs="Verdana"/>
          <w:b/>
          <w:bCs/>
          <w:sz w:val="28"/>
          <w:szCs w:val="28"/>
        </w:rPr>
        <w:t>A</w:t>
      </w:r>
      <w:r w:rsidR="008F5E73">
        <w:rPr>
          <w:rFonts w:ascii="Arial Black" w:hAnsi="Arial Black" w:cs="Verdana"/>
          <w:b/>
          <w:bCs/>
          <w:sz w:val="28"/>
          <w:szCs w:val="28"/>
        </w:rPr>
        <w:t>UTORIZA</w:t>
      </w:r>
      <w:r w:rsidRPr="00A00324">
        <w:rPr>
          <w:rFonts w:ascii="Arial Black" w:hAnsi="Arial Black" w:cs="Verdana"/>
          <w:b/>
          <w:bCs/>
          <w:sz w:val="28"/>
          <w:szCs w:val="28"/>
        </w:rPr>
        <w:t>ÇÃO DE</w:t>
      </w:r>
      <w:r w:rsidR="00CB1582">
        <w:rPr>
          <w:rFonts w:ascii="Arial Black" w:hAnsi="Arial Black" w:cs="Verdana"/>
          <w:b/>
          <w:bCs/>
          <w:sz w:val="28"/>
          <w:szCs w:val="28"/>
        </w:rPr>
        <w:t xml:space="preserve"> ESTUDO DA Á</w:t>
      </w:r>
      <w:r w:rsidR="00222FD4">
        <w:rPr>
          <w:rFonts w:ascii="Arial Black" w:hAnsi="Arial Black" w:cs="Verdana"/>
          <w:b/>
          <w:bCs/>
          <w:sz w:val="28"/>
          <w:szCs w:val="28"/>
        </w:rPr>
        <w:t xml:space="preserve">REA </w:t>
      </w:r>
      <w:r w:rsidR="00106BD2">
        <w:rPr>
          <w:rFonts w:ascii="Arial Black" w:hAnsi="Arial Black" w:cs="Verdana"/>
          <w:b/>
          <w:bCs/>
          <w:sz w:val="28"/>
          <w:szCs w:val="28"/>
        </w:rPr>
        <w:t>E ELABORAÇÃO DE PROPOSTA</w:t>
      </w:r>
    </w:p>
    <w:p w14:paraId="03F1EECA" w14:textId="77777777" w:rsidR="00222FD4" w:rsidRPr="00222FD4" w:rsidRDefault="00222FD4" w:rsidP="00222FD4"/>
    <w:p w14:paraId="5D11C57F" w14:textId="3FF76972" w:rsidR="004F0728" w:rsidRDefault="004F0728">
      <w:pPr>
        <w:jc w:val="both"/>
        <w:rPr>
          <w:rFonts w:cs="Verdana"/>
          <w:b/>
          <w:bCs/>
          <w:i/>
          <w:iCs/>
          <w:sz w:val="18"/>
          <w:szCs w:val="18"/>
        </w:rPr>
      </w:pPr>
    </w:p>
    <w:p w14:paraId="47A3915C" w14:textId="255FA640" w:rsidR="00E517DB" w:rsidRDefault="008F5E73">
      <w:pPr>
        <w:jc w:val="both"/>
        <w:rPr>
          <w:rFonts w:cs="Verdana"/>
          <w:sz w:val="26"/>
          <w:szCs w:val="26"/>
        </w:rPr>
      </w:pPr>
      <w:r w:rsidRPr="00530126">
        <w:rPr>
          <w:rFonts w:cs="Verdana"/>
          <w:b/>
          <w:bCs/>
          <w:sz w:val="26"/>
          <w:szCs w:val="26"/>
        </w:rPr>
        <w:t>PROPRIETÁRIO</w:t>
      </w:r>
      <w:r w:rsidR="005530C9" w:rsidRPr="00530126">
        <w:rPr>
          <w:rFonts w:cs="Verdana"/>
          <w:b/>
          <w:sz w:val="26"/>
          <w:szCs w:val="26"/>
        </w:rPr>
        <w:t>:</w:t>
      </w:r>
      <w:r w:rsidR="0004271B">
        <w:rPr>
          <w:rFonts w:cs="Verdana"/>
          <w:b/>
          <w:sz w:val="26"/>
          <w:szCs w:val="26"/>
        </w:rPr>
        <w:t>____________________________________________</w:t>
      </w:r>
    </w:p>
    <w:p w14:paraId="1F4CE1BD" w14:textId="49301123" w:rsidR="00222FD4" w:rsidRDefault="00DC2AB9" w:rsidP="00BD7C22">
      <w:pPr>
        <w:jc w:val="both"/>
        <w:rPr>
          <w:rFonts w:cs="Verdana"/>
          <w:sz w:val="26"/>
          <w:szCs w:val="26"/>
          <w:u w:val="single"/>
        </w:rPr>
      </w:pPr>
      <w:r>
        <w:rPr>
          <w:rFonts w:cs="Verdana"/>
          <w:sz w:val="26"/>
          <w:szCs w:val="26"/>
        </w:rPr>
        <w:t xml:space="preserve">  </w:t>
      </w:r>
    </w:p>
    <w:p w14:paraId="58F79143" w14:textId="0164E153" w:rsidR="00602CBE" w:rsidRDefault="00602CBE" w:rsidP="00BD7C22">
      <w:pPr>
        <w:tabs>
          <w:tab w:val="left" w:pos="720"/>
        </w:tabs>
        <w:ind w:right="18"/>
        <w:jc w:val="both"/>
        <w:rPr>
          <w:rFonts w:cs="Verdana"/>
          <w:sz w:val="26"/>
          <w:szCs w:val="26"/>
          <w:u w:val="single"/>
        </w:rPr>
      </w:pPr>
      <w:r w:rsidRPr="00530126">
        <w:rPr>
          <w:rFonts w:cs="Verdana"/>
          <w:b/>
          <w:sz w:val="26"/>
          <w:szCs w:val="26"/>
          <w:u w:val="single"/>
        </w:rPr>
        <w:t>DADOS DO IMOVEL</w:t>
      </w:r>
      <w:r>
        <w:rPr>
          <w:rFonts w:cs="Verdana"/>
          <w:sz w:val="26"/>
          <w:szCs w:val="26"/>
          <w:u w:val="single"/>
        </w:rPr>
        <w:t>:</w:t>
      </w:r>
      <w:r w:rsidR="0004271B">
        <w:rPr>
          <w:rFonts w:cs="Verdana"/>
          <w:sz w:val="26"/>
          <w:szCs w:val="26"/>
          <w:u w:val="single"/>
        </w:rPr>
        <w:t>______________________________________________</w:t>
      </w:r>
    </w:p>
    <w:p w14:paraId="18E76B7B" w14:textId="01130B21" w:rsidR="00602CBE" w:rsidRDefault="00602CBE">
      <w:pPr>
        <w:tabs>
          <w:tab w:val="left" w:pos="720"/>
        </w:tabs>
        <w:ind w:right="18"/>
        <w:rPr>
          <w:rFonts w:cs="Verdana"/>
          <w:sz w:val="26"/>
          <w:szCs w:val="26"/>
          <w:u w:val="single"/>
        </w:rPr>
      </w:pPr>
    </w:p>
    <w:p w14:paraId="39750749" w14:textId="33416213" w:rsidR="00BD7C22" w:rsidRDefault="008F5E73" w:rsidP="00BD7C22">
      <w:pPr>
        <w:tabs>
          <w:tab w:val="left" w:pos="720"/>
        </w:tabs>
        <w:ind w:right="18"/>
        <w:rPr>
          <w:rFonts w:cs="Verdana"/>
          <w:sz w:val="26"/>
          <w:szCs w:val="26"/>
          <w:u w:val="single"/>
        </w:rPr>
      </w:pPr>
      <w:r w:rsidRPr="00530126">
        <w:rPr>
          <w:rFonts w:cs="Verdana"/>
          <w:b/>
          <w:sz w:val="26"/>
          <w:szCs w:val="26"/>
          <w:u w:val="single"/>
        </w:rPr>
        <w:t>V</w:t>
      </w:r>
      <w:r w:rsidR="00BD7C22" w:rsidRPr="00530126">
        <w:rPr>
          <w:rFonts w:cs="Verdana"/>
          <w:b/>
          <w:sz w:val="26"/>
          <w:szCs w:val="26"/>
          <w:u w:val="single"/>
        </w:rPr>
        <w:t>alor para Venda</w:t>
      </w:r>
      <w:r w:rsidR="00530126">
        <w:rPr>
          <w:rFonts w:cs="Verdana"/>
          <w:b/>
          <w:sz w:val="26"/>
          <w:szCs w:val="26"/>
          <w:u w:val="single"/>
        </w:rPr>
        <w:t>/</w:t>
      </w:r>
      <w:r w:rsidR="00530126" w:rsidRPr="00530126">
        <w:rPr>
          <w:rFonts w:cs="Verdana"/>
          <w:b/>
          <w:sz w:val="26"/>
          <w:szCs w:val="26"/>
          <w:u w:val="single"/>
        </w:rPr>
        <w:t>Negociação</w:t>
      </w:r>
      <w:r w:rsidR="00BD7C22">
        <w:rPr>
          <w:rFonts w:cs="Verdana"/>
          <w:sz w:val="26"/>
          <w:szCs w:val="26"/>
          <w:u w:val="single"/>
        </w:rPr>
        <w:t xml:space="preserve">: </w:t>
      </w:r>
      <w:r w:rsidR="0004271B">
        <w:rPr>
          <w:rFonts w:cs="Verdana"/>
          <w:sz w:val="26"/>
          <w:szCs w:val="26"/>
          <w:u w:val="single"/>
        </w:rPr>
        <w:t xml:space="preserve">Uma permuta sendo 40 por cento do percentual do resultado do </w:t>
      </w:r>
      <w:proofErr w:type="spellStart"/>
      <w:proofErr w:type="gramStart"/>
      <w:r w:rsidR="0004271B">
        <w:rPr>
          <w:rFonts w:cs="Verdana"/>
          <w:sz w:val="26"/>
          <w:szCs w:val="26"/>
          <w:u w:val="single"/>
        </w:rPr>
        <w:t>empreendimento</w:t>
      </w:r>
      <w:r w:rsidR="00BA72B8">
        <w:rPr>
          <w:rFonts w:cs="Verdana"/>
          <w:sz w:val="26"/>
          <w:szCs w:val="26"/>
          <w:u w:val="single"/>
        </w:rPr>
        <w:t>.Permuta</w:t>
      </w:r>
      <w:proofErr w:type="spellEnd"/>
      <w:proofErr w:type="gramEnd"/>
      <w:r w:rsidR="00BA72B8">
        <w:rPr>
          <w:rFonts w:cs="Verdana"/>
          <w:sz w:val="26"/>
          <w:szCs w:val="26"/>
          <w:u w:val="single"/>
        </w:rPr>
        <w:t xml:space="preserve"> Financeira ou </w:t>
      </w:r>
      <w:proofErr w:type="spellStart"/>
      <w:r w:rsidR="00BA72B8">
        <w:rPr>
          <w:rFonts w:cs="Verdana"/>
          <w:sz w:val="26"/>
          <w:szCs w:val="26"/>
          <w:u w:val="single"/>
        </w:rPr>
        <w:t>Fisica</w:t>
      </w:r>
      <w:proofErr w:type="spellEnd"/>
      <w:r w:rsidR="00BA72B8">
        <w:rPr>
          <w:rFonts w:cs="Verdana"/>
          <w:sz w:val="26"/>
          <w:szCs w:val="26"/>
          <w:u w:val="single"/>
        </w:rPr>
        <w:t>.</w:t>
      </w:r>
    </w:p>
    <w:p w14:paraId="35BD281F" w14:textId="77777777" w:rsidR="00BD7C22" w:rsidRDefault="00BD7C22" w:rsidP="00BD7C22">
      <w:pPr>
        <w:tabs>
          <w:tab w:val="left" w:pos="720"/>
        </w:tabs>
        <w:ind w:right="18"/>
        <w:rPr>
          <w:rFonts w:cs="Verdana"/>
          <w:sz w:val="26"/>
          <w:szCs w:val="26"/>
          <w:u w:val="single"/>
        </w:rPr>
      </w:pPr>
    </w:p>
    <w:p w14:paraId="43A25A62" w14:textId="7FAF34AD" w:rsidR="00BD7C22" w:rsidRPr="00530126" w:rsidRDefault="00BD7C22" w:rsidP="00BD7C22">
      <w:pPr>
        <w:tabs>
          <w:tab w:val="left" w:pos="720"/>
        </w:tabs>
        <w:ind w:right="18"/>
        <w:jc w:val="both"/>
        <w:rPr>
          <w:rFonts w:cs="Verdana"/>
          <w:bCs/>
          <w:sz w:val="22"/>
          <w:szCs w:val="22"/>
        </w:rPr>
      </w:pPr>
      <w:r>
        <w:rPr>
          <w:rFonts w:cs="Verdana"/>
          <w:b/>
          <w:bCs/>
          <w:sz w:val="22"/>
          <w:szCs w:val="22"/>
        </w:rPr>
        <w:t>EMPRESA AUTORIZADA</w:t>
      </w:r>
      <w:r w:rsidR="004F0728" w:rsidRPr="00BD7C22">
        <w:rPr>
          <w:rFonts w:cs="Verdana"/>
          <w:b/>
          <w:bCs/>
          <w:sz w:val="22"/>
          <w:szCs w:val="22"/>
        </w:rPr>
        <w:t xml:space="preserve">: </w:t>
      </w:r>
      <w:r w:rsidR="0033675B" w:rsidRPr="00530126">
        <w:rPr>
          <w:rFonts w:cs="Verdana"/>
          <w:bCs/>
          <w:sz w:val="22"/>
          <w:szCs w:val="22"/>
        </w:rPr>
        <w:t>MONARKIA IMOVEIS LTDA</w:t>
      </w:r>
      <w:r w:rsidR="00E42A7A" w:rsidRPr="00530126">
        <w:rPr>
          <w:rFonts w:cs="Verdana"/>
          <w:bCs/>
          <w:sz w:val="22"/>
          <w:szCs w:val="22"/>
        </w:rPr>
        <w:t xml:space="preserve"> </w:t>
      </w:r>
      <w:r w:rsidR="00BB4AA5" w:rsidRPr="00530126">
        <w:rPr>
          <w:rFonts w:cs="Verdana"/>
          <w:bCs/>
          <w:sz w:val="22"/>
          <w:szCs w:val="22"/>
        </w:rPr>
        <w:t xml:space="preserve">CNPJ </w:t>
      </w:r>
      <w:r w:rsidR="0033675B" w:rsidRPr="00530126">
        <w:rPr>
          <w:rFonts w:cs="Verdana"/>
          <w:bCs/>
          <w:sz w:val="22"/>
          <w:szCs w:val="22"/>
        </w:rPr>
        <w:t xml:space="preserve">43.278.287/0001-29 CRECI J 6784 </w:t>
      </w:r>
      <w:r w:rsidR="00546397" w:rsidRPr="00530126">
        <w:rPr>
          <w:rFonts w:cs="Verdana"/>
          <w:bCs/>
          <w:sz w:val="22"/>
          <w:szCs w:val="22"/>
        </w:rPr>
        <w:t xml:space="preserve">COM SEDE NA RUA </w:t>
      </w:r>
      <w:r w:rsidR="00E42A7A" w:rsidRPr="00530126">
        <w:rPr>
          <w:rFonts w:cs="Verdana"/>
          <w:bCs/>
          <w:sz w:val="22"/>
          <w:szCs w:val="22"/>
        </w:rPr>
        <w:t>ARARANGUA N° 295 – AMERICA - JOINVILLE SC</w:t>
      </w:r>
      <w:r w:rsidR="00546397" w:rsidRPr="00530126">
        <w:rPr>
          <w:rFonts w:cs="Verdana"/>
          <w:bCs/>
          <w:sz w:val="22"/>
          <w:szCs w:val="22"/>
        </w:rPr>
        <w:t>, TELEFONE</w:t>
      </w:r>
      <w:r w:rsidR="00E42A7A" w:rsidRPr="00530126">
        <w:rPr>
          <w:rFonts w:cs="Verdana"/>
          <w:bCs/>
          <w:sz w:val="22"/>
          <w:szCs w:val="22"/>
        </w:rPr>
        <w:t xml:space="preserve">S: </w:t>
      </w:r>
      <w:r w:rsidR="00546397" w:rsidRPr="00530126">
        <w:rPr>
          <w:rFonts w:cs="Verdana"/>
          <w:bCs/>
          <w:sz w:val="22"/>
          <w:szCs w:val="22"/>
        </w:rPr>
        <w:t>(47) 9 9715-9113</w:t>
      </w:r>
      <w:r w:rsidRPr="00530126">
        <w:rPr>
          <w:rFonts w:cs="Verdana"/>
          <w:bCs/>
          <w:sz w:val="22"/>
          <w:szCs w:val="22"/>
        </w:rPr>
        <w:t>(47) 9</w:t>
      </w:r>
      <w:r w:rsidR="00E42A7A" w:rsidRPr="00530126">
        <w:rPr>
          <w:rFonts w:cs="Verdana"/>
          <w:bCs/>
          <w:sz w:val="22"/>
          <w:szCs w:val="22"/>
        </w:rPr>
        <w:t>8441-0071</w:t>
      </w:r>
    </w:p>
    <w:p w14:paraId="49A146DC" w14:textId="3C800F6F" w:rsidR="004F0728" w:rsidRPr="00530126" w:rsidRDefault="00CE45F4" w:rsidP="00BD7C22">
      <w:pPr>
        <w:tabs>
          <w:tab w:val="left" w:pos="720"/>
        </w:tabs>
        <w:ind w:right="18"/>
        <w:jc w:val="both"/>
        <w:rPr>
          <w:rFonts w:cs="Verdana"/>
          <w:bCs/>
          <w:sz w:val="22"/>
          <w:szCs w:val="22"/>
        </w:rPr>
      </w:pPr>
      <w:r w:rsidRPr="00530126">
        <w:rPr>
          <w:rFonts w:cs="Verdana"/>
          <w:bCs/>
          <w:sz w:val="22"/>
          <w:szCs w:val="22"/>
        </w:rPr>
        <w:t>SITE</w:t>
      </w:r>
      <w:r w:rsidR="00E42A7A" w:rsidRPr="00530126">
        <w:rPr>
          <w:rFonts w:cs="Verdana"/>
          <w:bCs/>
          <w:sz w:val="22"/>
          <w:szCs w:val="22"/>
        </w:rPr>
        <w:t>:</w:t>
      </w:r>
      <w:r w:rsidR="0033675B" w:rsidRPr="00530126">
        <w:rPr>
          <w:rFonts w:cs="Verdana"/>
          <w:bCs/>
          <w:sz w:val="22"/>
          <w:szCs w:val="22"/>
        </w:rPr>
        <w:t>WWW.MONARKIA.COM.BR</w:t>
      </w:r>
      <w:r w:rsidR="00BD7C22" w:rsidRPr="00530126">
        <w:rPr>
          <w:rFonts w:cs="Verdana"/>
          <w:bCs/>
          <w:sz w:val="22"/>
          <w:szCs w:val="22"/>
        </w:rPr>
        <w:t xml:space="preserve"> / </w:t>
      </w:r>
      <w:hyperlink r:id="rId9" w:history="1">
        <w:r w:rsidR="0083203E" w:rsidRPr="00530126">
          <w:rPr>
            <w:rStyle w:val="Hyperlink"/>
            <w:rFonts w:cs="Verdana"/>
            <w:bCs/>
            <w:sz w:val="22"/>
            <w:szCs w:val="22"/>
          </w:rPr>
          <w:t>WWW.NEGOCIOSIMOBILIARIOSJA.COM.BR</w:t>
        </w:r>
      </w:hyperlink>
    </w:p>
    <w:p w14:paraId="5A315277" w14:textId="77777777" w:rsidR="0083203E" w:rsidRPr="00546397" w:rsidRDefault="0083203E" w:rsidP="00546397">
      <w:pPr>
        <w:rPr>
          <w:rFonts w:cs="Verdana"/>
          <w:b/>
          <w:bCs/>
          <w:sz w:val="22"/>
          <w:szCs w:val="22"/>
        </w:rPr>
      </w:pPr>
    </w:p>
    <w:p w14:paraId="4B282FA7" w14:textId="77777777" w:rsidR="004F0728" w:rsidRPr="00E22C8C" w:rsidRDefault="004F0728">
      <w:pPr>
        <w:jc w:val="both"/>
        <w:rPr>
          <w:rFonts w:cs="Verdana"/>
          <w:sz w:val="18"/>
          <w:szCs w:val="18"/>
        </w:rPr>
      </w:pPr>
    </w:p>
    <w:p w14:paraId="53F6D7F5" w14:textId="34B93FF3" w:rsidR="00222FD4" w:rsidRDefault="00530126" w:rsidP="00530126">
      <w:pPr>
        <w:ind w:firstLine="720"/>
        <w:jc w:val="both"/>
        <w:rPr>
          <w:rFonts w:cs="Verdana"/>
        </w:rPr>
      </w:pPr>
      <w:r>
        <w:rPr>
          <w:rFonts w:cs="Verdana"/>
        </w:rPr>
        <w:t>F</w:t>
      </w:r>
      <w:r w:rsidR="00487443">
        <w:rPr>
          <w:rFonts w:cs="Verdana"/>
        </w:rPr>
        <w:t xml:space="preserve">ica autorizado a Empresa </w:t>
      </w:r>
      <w:r w:rsidR="00487443" w:rsidRPr="00487443">
        <w:rPr>
          <w:rFonts w:cs="Verdana"/>
        </w:rPr>
        <w:t>MONARKIA IMOVEIS LTDA</w:t>
      </w:r>
      <w:r w:rsidR="00487443">
        <w:rPr>
          <w:rFonts w:cs="Verdana"/>
        </w:rPr>
        <w:t xml:space="preserve">., a realização de estudos e </w:t>
      </w:r>
      <w:r w:rsidR="008F5E73">
        <w:rPr>
          <w:rFonts w:cs="Verdana"/>
        </w:rPr>
        <w:t>s</w:t>
      </w:r>
      <w:r w:rsidR="004F0728" w:rsidRPr="00C4782E">
        <w:rPr>
          <w:rFonts w:cs="Verdana"/>
        </w:rPr>
        <w:t xml:space="preserve">erviços para </w:t>
      </w:r>
      <w:r w:rsidR="008F5E73">
        <w:rPr>
          <w:rFonts w:cs="Verdana"/>
        </w:rPr>
        <w:t>fins de elaboração de proposta</w:t>
      </w:r>
      <w:r w:rsidR="00487443">
        <w:rPr>
          <w:rFonts w:cs="Verdana"/>
        </w:rPr>
        <w:t xml:space="preserve"> comercial</w:t>
      </w:r>
      <w:r w:rsidR="004F0728" w:rsidRPr="00C4782E">
        <w:rPr>
          <w:rFonts w:cs="Verdana"/>
        </w:rPr>
        <w:t xml:space="preserve">, </w:t>
      </w:r>
      <w:r w:rsidR="00487443">
        <w:rPr>
          <w:rFonts w:cs="Verdana"/>
        </w:rPr>
        <w:t xml:space="preserve">referente </w:t>
      </w:r>
      <w:r w:rsidR="00487443" w:rsidRPr="00523D1A">
        <w:rPr>
          <w:rFonts w:cs="Verdana"/>
        </w:rPr>
        <w:t>à</w:t>
      </w:r>
      <w:r w:rsidR="00487443" w:rsidRPr="00523D1A">
        <w:rPr>
          <w:rFonts w:cs="Verdana"/>
          <w:b/>
          <w:u w:val="single"/>
        </w:rPr>
        <w:t xml:space="preserve"> VIABILIDADE TÉCNICA DA Á</w:t>
      </w:r>
      <w:r w:rsidR="00222FD4" w:rsidRPr="00523D1A">
        <w:rPr>
          <w:rFonts w:cs="Verdana"/>
          <w:b/>
          <w:u w:val="single"/>
        </w:rPr>
        <w:t xml:space="preserve">REA </w:t>
      </w:r>
      <w:r w:rsidR="00487443" w:rsidRPr="00523D1A">
        <w:rPr>
          <w:rFonts w:cs="Verdana"/>
          <w:b/>
          <w:u w:val="single"/>
        </w:rPr>
        <w:t xml:space="preserve">ACIMA REFERENDA, </w:t>
      </w:r>
      <w:r w:rsidR="00222FD4" w:rsidRPr="00523D1A">
        <w:rPr>
          <w:rFonts w:cs="Verdana"/>
          <w:b/>
          <w:u w:val="single"/>
        </w:rPr>
        <w:t>PARA FINS DE</w:t>
      </w:r>
      <w:r w:rsidR="00487443" w:rsidRPr="00523D1A">
        <w:rPr>
          <w:rFonts w:cs="Verdana"/>
          <w:b/>
          <w:u w:val="single"/>
        </w:rPr>
        <w:t xml:space="preserve"> IMPLANTAÇÃO DE</w:t>
      </w:r>
      <w:r w:rsidR="00222FD4" w:rsidRPr="00523D1A">
        <w:rPr>
          <w:rFonts w:cs="Verdana"/>
          <w:b/>
          <w:u w:val="single"/>
        </w:rPr>
        <w:t xml:space="preserve"> EMPREENDIMENTOS SEJAM LOTEAMENTOS OU VERTICALIZAÇAO</w:t>
      </w:r>
      <w:r w:rsidR="00487443">
        <w:rPr>
          <w:rFonts w:cs="Verdana"/>
        </w:rPr>
        <w:t xml:space="preserve"> e afins</w:t>
      </w:r>
      <w:r w:rsidR="00222FD4">
        <w:rPr>
          <w:rFonts w:cs="Verdana"/>
        </w:rPr>
        <w:t>;</w:t>
      </w:r>
    </w:p>
    <w:p w14:paraId="429E423D" w14:textId="77777777" w:rsidR="0083203E" w:rsidRDefault="0083203E">
      <w:pPr>
        <w:rPr>
          <w:rFonts w:cs="Verdana"/>
        </w:rPr>
      </w:pPr>
    </w:p>
    <w:p w14:paraId="1668A949" w14:textId="77777777" w:rsidR="00222FD4" w:rsidRPr="00C4782E" w:rsidRDefault="00222FD4">
      <w:pPr>
        <w:rPr>
          <w:rFonts w:cs="Verdana"/>
        </w:rPr>
      </w:pPr>
    </w:p>
    <w:p w14:paraId="53DBA57C" w14:textId="4E5FB47E" w:rsidR="004F0728" w:rsidRDefault="00F473BC" w:rsidP="00530126">
      <w:pPr>
        <w:ind w:firstLine="720"/>
        <w:jc w:val="both"/>
        <w:rPr>
          <w:rFonts w:cs="Verdana"/>
        </w:rPr>
      </w:pPr>
      <w:r>
        <w:rPr>
          <w:rFonts w:cs="Verdana"/>
        </w:rPr>
        <w:t>A</w:t>
      </w:r>
      <w:r w:rsidR="004F0728" w:rsidRPr="00C4782E">
        <w:rPr>
          <w:rFonts w:cs="Verdana"/>
        </w:rPr>
        <w:t xml:space="preserve"> presente </w:t>
      </w:r>
      <w:r w:rsidR="00530126">
        <w:rPr>
          <w:rFonts w:cs="Verdana"/>
        </w:rPr>
        <w:t>A</w:t>
      </w:r>
      <w:r>
        <w:rPr>
          <w:rFonts w:cs="Verdana"/>
        </w:rPr>
        <w:t>utorização</w:t>
      </w:r>
      <w:r w:rsidR="004F0728" w:rsidRPr="00C4782E">
        <w:rPr>
          <w:rFonts w:cs="Verdana"/>
        </w:rPr>
        <w:t xml:space="preserve"> é </w:t>
      </w:r>
      <w:r w:rsidRPr="00C4782E">
        <w:rPr>
          <w:rFonts w:cs="Verdana"/>
        </w:rPr>
        <w:t>formalizada</w:t>
      </w:r>
      <w:r w:rsidR="004F0728" w:rsidRPr="00C4782E">
        <w:rPr>
          <w:rFonts w:cs="Verdana"/>
        </w:rPr>
        <w:t xml:space="preserve"> </w:t>
      </w:r>
      <w:r>
        <w:rPr>
          <w:rFonts w:cs="Verdana"/>
          <w:b/>
          <w:bCs/>
          <w:u w:val="single"/>
        </w:rPr>
        <w:t xml:space="preserve">para a </w:t>
      </w:r>
      <w:r w:rsidR="00487443">
        <w:rPr>
          <w:rFonts w:cs="Verdana"/>
          <w:b/>
          <w:bCs/>
          <w:u w:val="single"/>
        </w:rPr>
        <w:t>confecção de estudos de viabilidade técnica,</w:t>
      </w:r>
      <w:r>
        <w:rPr>
          <w:rFonts w:cs="Verdana"/>
          <w:b/>
          <w:bCs/>
          <w:u w:val="single"/>
        </w:rPr>
        <w:t xml:space="preserve"> </w:t>
      </w:r>
      <w:r w:rsidR="00487443">
        <w:rPr>
          <w:rFonts w:cs="Verdana"/>
          <w:b/>
          <w:bCs/>
          <w:u w:val="single"/>
        </w:rPr>
        <w:t xml:space="preserve">podendo para tanto que seja realizado o </w:t>
      </w:r>
      <w:r>
        <w:rPr>
          <w:rFonts w:cs="Verdana"/>
          <w:b/>
          <w:bCs/>
          <w:u w:val="single"/>
        </w:rPr>
        <w:t xml:space="preserve">ingresso </w:t>
      </w:r>
      <w:r w:rsidR="00487443">
        <w:rPr>
          <w:rFonts w:cs="Verdana"/>
          <w:b/>
          <w:bCs/>
          <w:u w:val="single"/>
        </w:rPr>
        <w:t>na área</w:t>
      </w:r>
      <w:r w:rsidR="004F0728" w:rsidRPr="00C4782E">
        <w:rPr>
          <w:rFonts w:cs="Verdana"/>
        </w:rPr>
        <w:t xml:space="preserve">, estando </w:t>
      </w:r>
      <w:r w:rsidR="000B077B" w:rsidRPr="00C4782E">
        <w:rPr>
          <w:rFonts w:cs="Verdana"/>
        </w:rPr>
        <w:t>sujeito as seguintes condições:</w:t>
      </w:r>
    </w:p>
    <w:p w14:paraId="5945A907" w14:textId="77777777" w:rsidR="00487443" w:rsidRPr="00C4782E" w:rsidRDefault="00487443">
      <w:pPr>
        <w:jc w:val="both"/>
        <w:rPr>
          <w:rFonts w:cs="Verdana"/>
        </w:rPr>
      </w:pPr>
    </w:p>
    <w:p w14:paraId="2C6876D1" w14:textId="2DEE5720" w:rsidR="004F0728" w:rsidRDefault="00487443" w:rsidP="00222FD4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>
        <w:rPr>
          <w:rFonts w:cs="Verdana"/>
        </w:rPr>
        <w:t xml:space="preserve">A presente autorização tem por validade o prazo determinado de </w:t>
      </w:r>
      <w:r w:rsidR="0004271B">
        <w:rPr>
          <w:rFonts w:cs="Verdana"/>
        </w:rPr>
        <w:t>90</w:t>
      </w:r>
      <w:r>
        <w:rPr>
          <w:rFonts w:cs="Verdana"/>
        </w:rPr>
        <w:t>(</w:t>
      </w:r>
      <w:r w:rsidR="0004271B">
        <w:rPr>
          <w:rFonts w:cs="Verdana"/>
        </w:rPr>
        <w:t>noventa</w:t>
      </w:r>
      <w:r>
        <w:rPr>
          <w:rFonts w:cs="Verdana"/>
        </w:rPr>
        <w:t>) dias,</w:t>
      </w:r>
      <w:r w:rsidR="008701E8">
        <w:rPr>
          <w:rFonts w:cs="Verdana"/>
        </w:rPr>
        <w:t xml:space="preserve"> a partida da assinatura da</w:t>
      </w:r>
      <w:r w:rsidR="003F0216">
        <w:rPr>
          <w:rFonts w:cs="Verdana"/>
        </w:rPr>
        <w:t xml:space="preserve"> presente </w:t>
      </w:r>
      <w:r w:rsidR="00432F63">
        <w:rPr>
          <w:rFonts w:cs="Verdana"/>
        </w:rPr>
        <w:t>Autorização</w:t>
      </w:r>
      <w:r w:rsidR="003F0216">
        <w:rPr>
          <w:rFonts w:cs="Verdana"/>
        </w:rPr>
        <w:t>,</w:t>
      </w:r>
      <w:r w:rsidR="008701E8">
        <w:rPr>
          <w:rFonts w:cs="Verdana"/>
        </w:rPr>
        <w:t xml:space="preserve"> podendo essa</w:t>
      </w:r>
      <w:r>
        <w:rPr>
          <w:rFonts w:cs="Verdana"/>
        </w:rPr>
        <w:t xml:space="preserve"> ser prorrogado desde de que previamente solicitado pela empresa </w:t>
      </w:r>
      <w:proofErr w:type="gramStart"/>
      <w:r>
        <w:rPr>
          <w:rFonts w:cs="Verdana"/>
        </w:rPr>
        <w:t>ora Autorizada</w:t>
      </w:r>
      <w:proofErr w:type="gramEnd"/>
      <w:r>
        <w:rPr>
          <w:rFonts w:cs="Verdana"/>
        </w:rPr>
        <w:t>;</w:t>
      </w:r>
    </w:p>
    <w:p w14:paraId="23294671" w14:textId="77777777" w:rsidR="00487443" w:rsidRDefault="00487443" w:rsidP="00487443">
      <w:pPr>
        <w:pStyle w:val="PargrafodaLista"/>
        <w:ind w:left="1080"/>
        <w:jc w:val="both"/>
        <w:rPr>
          <w:rFonts w:cs="Verdana"/>
        </w:rPr>
      </w:pPr>
    </w:p>
    <w:p w14:paraId="63BB4A96" w14:textId="4E6D72BC" w:rsidR="00487443" w:rsidRDefault="00487443" w:rsidP="00222FD4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>
        <w:rPr>
          <w:rFonts w:cs="Verdana"/>
        </w:rPr>
        <w:t xml:space="preserve">Após os respectivos estudos perante os órgãos competentes, Municipal, Estadual e Federal, o resultado advindos serão disponibilizados em sua integralidade ao proprietário da área; </w:t>
      </w:r>
    </w:p>
    <w:p w14:paraId="57D762F3" w14:textId="77777777" w:rsidR="00487443" w:rsidRPr="00487443" w:rsidRDefault="00487443" w:rsidP="00487443">
      <w:pPr>
        <w:pStyle w:val="PargrafodaLista"/>
        <w:rPr>
          <w:rFonts w:cs="Verdana"/>
        </w:rPr>
      </w:pPr>
    </w:p>
    <w:p w14:paraId="6EBEC19F" w14:textId="6DEBC8F6" w:rsidR="003F0216" w:rsidRDefault="003F0216" w:rsidP="00BF0470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 w:rsidRPr="00432F63">
        <w:rPr>
          <w:rFonts w:cs="Verdana"/>
        </w:rPr>
        <w:t xml:space="preserve">Fica a cargo da empresa Autorizada, todas as taxas, emolumentos e contratação de profissionais ou empresas, não gerando assim qualquer custo para o </w:t>
      </w:r>
      <w:r w:rsidRPr="00432F63">
        <w:rPr>
          <w:rFonts w:cs="Verdana"/>
        </w:rPr>
        <w:lastRenderedPageBreak/>
        <w:t xml:space="preserve">proprietário da área objeto da presente, </w:t>
      </w:r>
    </w:p>
    <w:p w14:paraId="76F0BC2B" w14:textId="77777777" w:rsidR="00432F63" w:rsidRPr="00432F63" w:rsidRDefault="00432F63" w:rsidP="00432F63">
      <w:pPr>
        <w:pStyle w:val="PargrafodaLista"/>
        <w:rPr>
          <w:rFonts w:cs="Verdana"/>
        </w:rPr>
      </w:pPr>
    </w:p>
    <w:p w14:paraId="677C6354" w14:textId="77777777" w:rsidR="008701E8" w:rsidRDefault="00222FD4" w:rsidP="00F473BC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>
        <w:rPr>
          <w:rFonts w:cs="Verdana"/>
        </w:rPr>
        <w:t>O proprietário autoriza a entr</w:t>
      </w:r>
      <w:r w:rsidR="0083203E">
        <w:rPr>
          <w:rFonts w:cs="Verdana"/>
        </w:rPr>
        <w:t xml:space="preserve">ada no terreno </w:t>
      </w:r>
      <w:r w:rsidR="003F0216">
        <w:rPr>
          <w:rFonts w:cs="Verdana"/>
        </w:rPr>
        <w:t xml:space="preserve">de engenheiros, técnicos e demais profissionais </w:t>
      </w:r>
      <w:r w:rsidR="0083203E">
        <w:rPr>
          <w:rFonts w:cs="Verdana"/>
        </w:rPr>
        <w:t>e do que for necessário para levantamento do estudo</w:t>
      </w:r>
      <w:r w:rsidR="008701E8">
        <w:rPr>
          <w:rFonts w:cs="Verdana"/>
        </w:rPr>
        <w:t>;</w:t>
      </w:r>
    </w:p>
    <w:p w14:paraId="32789D84" w14:textId="77777777" w:rsidR="008701E8" w:rsidRPr="008701E8" w:rsidRDefault="008701E8" w:rsidP="008701E8">
      <w:pPr>
        <w:pStyle w:val="PargrafodaLista"/>
        <w:rPr>
          <w:rFonts w:cs="Verdana"/>
        </w:rPr>
      </w:pPr>
    </w:p>
    <w:p w14:paraId="511F5FF6" w14:textId="77777777" w:rsidR="008701E8" w:rsidRDefault="008701E8" w:rsidP="008701E8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>
        <w:rPr>
          <w:rFonts w:cs="Verdana"/>
        </w:rPr>
        <w:t>O proprietário se compromete a fornecer todos os documentos e informações necessárias, que possam ser solicitado pelos profissionais envolvidos na elaboração do estudo de viabilidade;</w:t>
      </w:r>
    </w:p>
    <w:p w14:paraId="1B297CE0" w14:textId="77777777" w:rsidR="008701E8" w:rsidRPr="008701E8" w:rsidRDefault="008701E8" w:rsidP="008701E8">
      <w:pPr>
        <w:pStyle w:val="PargrafodaLista"/>
        <w:rPr>
          <w:rFonts w:cs="Verdana"/>
        </w:rPr>
      </w:pPr>
    </w:p>
    <w:p w14:paraId="17F429CA" w14:textId="23A050DB" w:rsidR="00432F63" w:rsidRDefault="00BA72B8" w:rsidP="00C61627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>
        <w:rPr>
          <w:rFonts w:cs="Verdana"/>
        </w:rPr>
        <w:t>No caso de cliente apresentado pela contratada vier assinar contrato fica estipulado a comissão no valor de 10 por cento do total do empreendimento da parte do contratado.</w:t>
      </w:r>
    </w:p>
    <w:p w14:paraId="02EFACC1" w14:textId="77777777" w:rsidR="00432F63" w:rsidRDefault="00432F63" w:rsidP="00432F63">
      <w:pPr>
        <w:pStyle w:val="PargrafodaLista"/>
        <w:ind w:left="1080"/>
        <w:jc w:val="both"/>
        <w:rPr>
          <w:rFonts w:cs="Verdana"/>
        </w:rPr>
      </w:pPr>
    </w:p>
    <w:p w14:paraId="668E4CBA" w14:textId="1BF61F4A" w:rsidR="00432F63" w:rsidRPr="0004271B" w:rsidRDefault="00432F63" w:rsidP="00432F63">
      <w:pPr>
        <w:pStyle w:val="PargrafodaLista"/>
        <w:numPr>
          <w:ilvl w:val="0"/>
          <w:numId w:val="1"/>
        </w:numPr>
        <w:jc w:val="both"/>
        <w:rPr>
          <w:rFonts w:cs="Verdana"/>
        </w:rPr>
      </w:pPr>
      <w:r w:rsidRPr="0004271B">
        <w:rPr>
          <w:rFonts w:cs="Verdana"/>
        </w:rPr>
        <w:t xml:space="preserve">Ser </w:t>
      </w:r>
      <w:r w:rsidR="008701E8" w:rsidRPr="0004271B">
        <w:rPr>
          <w:rFonts w:cs="Verdana"/>
        </w:rPr>
        <w:t xml:space="preserve">a Empresa MONARKIA IMOVEIS LTDA., </w:t>
      </w:r>
      <w:proofErr w:type="gramStart"/>
      <w:r w:rsidR="008701E8" w:rsidRPr="0004271B">
        <w:rPr>
          <w:rFonts w:cs="Verdana"/>
        </w:rPr>
        <w:t>ora Autorizada</w:t>
      </w:r>
      <w:proofErr w:type="gramEnd"/>
      <w:r w:rsidR="0004271B">
        <w:rPr>
          <w:rFonts w:cs="Verdana"/>
        </w:rPr>
        <w:t xml:space="preserve"> a elaborar proposta com adiantamento de comissão ou valores da loteadora ou empreendedor no percentual negociado de comissão no todo ou em parte.</w:t>
      </w:r>
    </w:p>
    <w:p w14:paraId="1AD13295" w14:textId="3B19C9E4" w:rsidR="00432F63" w:rsidRPr="00432F63" w:rsidRDefault="00432F63" w:rsidP="00432F63">
      <w:pPr>
        <w:pStyle w:val="PargrafodaLista"/>
        <w:ind w:left="1080"/>
        <w:jc w:val="right"/>
        <w:rPr>
          <w:rFonts w:cs="Verdana"/>
        </w:rPr>
      </w:pPr>
      <w:r>
        <w:rPr>
          <w:rFonts w:cs="Verdana"/>
        </w:rPr>
        <w:t>Joinville/SC, 18 de março de 2022.</w:t>
      </w:r>
    </w:p>
    <w:p w14:paraId="18B9E9AD" w14:textId="0CF3DFF6" w:rsidR="0083203E" w:rsidRPr="00432F63" w:rsidRDefault="00432F63" w:rsidP="00432F63">
      <w:pPr>
        <w:jc w:val="both"/>
        <w:rPr>
          <w:rFonts w:cs="Verdana"/>
        </w:rPr>
      </w:pPr>
      <w:r w:rsidRPr="00432F63">
        <w:rPr>
          <w:rFonts w:cs="Verdana"/>
        </w:rPr>
        <w:t xml:space="preserve"> </w:t>
      </w:r>
    </w:p>
    <w:p w14:paraId="317ADCB8" w14:textId="77777777" w:rsidR="004F0728" w:rsidRPr="00092A69" w:rsidRDefault="004F0728">
      <w:pPr>
        <w:jc w:val="both"/>
        <w:rPr>
          <w:rFonts w:cs="Verdana"/>
          <w:sz w:val="20"/>
          <w:szCs w:val="20"/>
        </w:rPr>
      </w:pPr>
    </w:p>
    <w:p w14:paraId="51724C9E" w14:textId="77777777" w:rsidR="004F0728" w:rsidRPr="00E22C8C" w:rsidRDefault="004F0728">
      <w:pPr>
        <w:jc w:val="both"/>
        <w:rPr>
          <w:rFonts w:cs="Verdana"/>
          <w:sz w:val="18"/>
          <w:szCs w:val="18"/>
        </w:rPr>
      </w:pPr>
    </w:p>
    <w:p w14:paraId="6F5DC8E0" w14:textId="77777777" w:rsidR="004F0728" w:rsidRDefault="004F0728">
      <w:pPr>
        <w:jc w:val="both"/>
        <w:rPr>
          <w:rFonts w:cs="Verdana"/>
          <w:bCs/>
          <w:iCs/>
          <w:sz w:val="28"/>
          <w:szCs w:val="28"/>
        </w:rPr>
      </w:pPr>
    </w:p>
    <w:p w14:paraId="6AFD5F06" w14:textId="77777777" w:rsidR="004F0728" w:rsidRPr="00C4782E" w:rsidRDefault="000B077B" w:rsidP="000B077B">
      <w:pPr>
        <w:jc w:val="center"/>
        <w:rPr>
          <w:rFonts w:cs="Verdana"/>
          <w:sz w:val="28"/>
          <w:szCs w:val="28"/>
        </w:rPr>
      </w:pPr>
      <w:r w:rsidRPr="00C4782E">
        <w:rPr>
          <w:rFonts w:cs="Verdana"/>
          <w:sz w:val="28"/>
          <w:szCs w:val="28"/>
        </w:rPr>
        <w:t>____________________</w:t>
      </w:r>
      <w:r w:rsidR="00981474">
        <w:rPr>
          <w:rFonts w:cs="Verdana"/>
          <w:sz w:val="28"/>
          <w:szCs w:val="28"/>
        </w:rPr>
        <w:t xml:space="preserve">     </w:t>
      </w:r>
      <w:r w:rsidRPr="00C4782E">
        <w:rPr>
          <w:rFonts w:cs="Verdana"/>
          <w:sz w:val="28"/>
          <w:szCs w:val="28"/>
        </w:rPr>
        <w:t>_____________________</w:t>
      </w:r>
    </w:p>
    <w:p w14:paraId="1533523B" w14:textId="451C5152" w:rsidR="000B077B" w:rsidRDefault="00F473BC" w:rsidP="00F473BC">
      <w:pPr>
        <w:ind w:left="1440" w:firstLine="720"/>
        <w:rPr>
          <w:rFonts w:cs="Verdana"/>
          <w:color w:val="000000"/>
          <w:sz w:val="28"/>
          <w:szCs w:val="28"/>
        </w:rPr>
      </w:pPr>
      <w:r>
        <w:rPr>
          <w:rFonts w:cs="Verdana"/>
          <w:color w:val="000000"/>
          <w:sz w:val="28"/>
          <w:szCs w:val="28"/>
        </w:rPr>
        <w:t xml:space="preserve">Proprietário   </w:t>
      </w:r>
      <w:r>
        <w:rPr>
          <w:rFonts w:cs="Verdana"/>
          <w:color w:val="000000"/>
          <w:sz w:val="28"/>
          <w:szCs w:val="28"/>
        </w:rPr>
        <w:tab/>
      </w:r>
      <w:r>
        <w:rPr>
          <w:rFonts w:cs="Verdana"/>
          <w:color w:val="000000"/>
          <w:sz w:val="28"/>
          <w:szCs w:val="28"/>
        </w:rPr>
        <w:tab/>
      </w:r>
      <w:r>
        <w:rPr>
          <w:rFonts w:cs="Verdana"/>
          <w:color w:val="000000"/>
          <w:sz w:val="28"/>
          <w:szCs w:val="28"/>
        </w:rPr>
        <w:tab/>
      </w:r>
      <w:r>
        <w:rPr>
          <w:rFonts w:cs="Verdana"/>
          <w:color w:val="000000"/>
          <w:sz w:val="28"/>
          <w:szCs w:val="28"/>
        </w:rPr>
        <w:tab/>
      </w:r>
      <w:r w:rsidR="00432F63">
        <w:rPr>
          <w:rFonts w:cs="Verdana"/>
          <w:color w:val="000000"/>
          <w:sz w:val="28"/>
          <w:szCs w:val="28"/>
        </w:rPr>
        <w:t>Autorizado</w:t>
      </w:r>
    </w:p>
    <w:p w14:paraId="6A687F64" w14:textId="77777777" w:rsidR="00432F63" w:rsidRDefault="00432F63" w:rsidP="00F473BC">
      <w:pPr>
        <w:ind w:left="1440" w:firstLine="720"/>
        <w:rPr>
          <w:rFonts w:cs="Verdana"/>
          <w:color w:val="000000"/>
          <w:sz w:val="28"/>
          <w:szCs w:val="28"/>
        </w:rPr>
      </w:pPr>
    </w:p>
    <w:p w14:paraId="45EC1FE8" w14:textId="77777777" w:rsidR="00432F63" w:rsidRDefault="00432F63" w:rsidP="00F473BC">
      <w:pPr>
        <w:ind w:left="1440" w:firstLine="720"/>
        <w:rPr>
          <w:rFonts w:cs="Verdana"/>
          <w:color w:val="000000"/>
          <w:sz w:val="28"/>
          <w:szCs w:val="28"/>
        </w:rPr>
      </w:pPr>
    </w:p>
    <w:p w14:paraId="6CE66E62" w14:textId="77777777" w:rsidR="00B12FED" w:rsidRDefault="00B12FED" w:rsidP="000B077B">
      <w:pPr>
        <w:jc w:val="center"/>
        <w:rPr>
          <w:rFonts w:cs="Verdana"/>
          <w:color w:val="000000"/>
          <w:sz w:val="28"/>
          <w:szCs w:val="28"/>
        </w:rPr>
      </w:pPr>
    </w:p>
    <w:p w14:paraId="5F259458" w14:textId="77777777" w:rsidR="00B12FED" w:rsidRDefault="006E0EA4" w:rsidP="000B077B">
      <w:pPr>
        <w:jc w:val="center"/>
        <w:rPr>
          <w:rFonts w:cs="Verdana"/>
          <w:color w:val="000000"/>
          <w:sz w:val="28"/>
          <w:szCs w:val="28"/>
        </w:rPr>
      </w:pPr>
      <w:hyperlink r:id="rId10" w:history="1">
        <w:r w:rsidR="00B12FED" w:rsidRPr="00EC7AA4">
          <w:rPr>
            <w:rStyle w:val="Hyperlink"/>
            <w:rFonts w:cs="Verdana"/>
            <w:sz w:val="28"/>
            <w:szCs w:val="28"/>
          </w:rPr>
          <w:t>WWW.MONARKIA.COM.BR</w:t>
        </w:r>
      </w:hyperlink>
    </w:p>
    <w:p w14:paraId="3FB8DFCA" w14:textId="77777777" w:rsidR="00B12FED" w:rsidRPr="00B12FED" w:rsidRDefault="00B12FED" w:rsidP="000B077B">
      <w:pPr>
        <w:jc w:val="center"/>
        <w:rPr>
          <w:rFonts w:cs="Verdana"/>
          <w:color w:val="000000"/>
          <w:sz w:val="22"/>
          <w:szCs w:val="22"/>
        </w:rPr>
      </w:pPr>
      <w:r w:rsidRPr="00B12FED">
        <w:rPr>
          <w:rFonts w:cs="Verdana"/>
          <w:color w:val="000000"/>
          <w:sz w:val="22"/>
          <w:szCs w:val="22"/>
        </w:rPr>
        <w:t>VENDAS@MONARKIA.COM.BR</w:t>
      </w:r>
    </w:p>
    <w:sectPr w:rsidR="00B12FED" w:rsidRPr="00B12FED" w:rsidSect="00092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3D2F" w14:textId="77777777" w:rsidR="006E0EA4" w:rsidRDefault="006E0EA4" w:rsidP="005530C9">
      <w:r>
        <w:separator/>
      </w:r>
    </w:p>
  </w:endnote>
  <w:endnote w:type="continuationSeparator" w:id="0">
    <w:p w14:paraId="1FADBEDC" w14:textId="77777777" w:rsidR="006E0EA4" w:rsidRDefault="006E0EA4" w:rsidP="0055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4913D" w14:textId="77777777" w:rsidR="005530C9" w:rsidRDefault="005530C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9E13A" w14:textId="77777777" w:rsidR="005530C9" w:rsidRDefault="005530C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4BEE" w14:textId="77777777" w:rsidR="005530C9" w:rsidRDefault="005530C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E4FC7" w14:textId="77777777" w:rsidR="006E0EA4" w:rsidRDefault="006E0EA4" w:rsidP="005530C9">
      <w:r>
        <w:separator/>
      </w:r>
    </w:p>
  </w:footnote>
  <w:footnote w:type="continuationSeparator" w:id="0">
    <w:p w14:paraId="62C2F4D6" w14:textId="77777777" w:rsidR="006E0EA4" w:rsidRDefault="006E0EA4" w:rsidP="0055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7E" w14:textId="77777777" w:rsidR="005530C9" w:rsidRDefault="006E0EA4">
    <w:pPr>
      <w:pStyle w:val="Cabealho"/>
    </w:pPr>
    <w:r>
      <w:rPr>
        <w:noProof/>
      </w:rPr>
      <w:pict w14:anchorId="0D8A39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5360" o:spid="_x0000_s1029" type="#_x0000_t75" style="position:absolute;margin-left:0;margin-top:0;width:279.45pt;height:117.3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AC1F8" w14:textId="77777777" w:rsidR="005530C9" w:rsidRDefault="006E0EA4">
    <w:pPr>
      <w:pStyle w:val="Cabealho"/>
    </w:pPr>
    <w:r>
      <w:rPr>
        <w:noProof/>
      </w:rPr>
      <w:pict w14:anchorId="0ADC12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5361" o:spid="_x0000_s1030" type="#_x0000_t75" style="position:absolute;margin-left:0;margin-top:0;width:279.45pt;height:117.3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894F9" w14:textId="77777777" w:rsidR="005530C9" w:rsidRDefault="006E0EA4">
    <w:pPr>
      <w:pStyle w:val="Cabealho"/>
    </w:pPr>
    <w:r>
      <w:rPr>
        <w:noProof/>
      </w:rPr>
      <w:pict w14:anchorId="37CB4C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5359" o:spid="_x0000_s1028" type="#_x0000_t75" style="position:absolute;margin-left:0;margin-top:0;width:279.45pt;height:117.3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154"/>
    <w:multiLevelType w:val="hybridMultilevel"/>
    <w:tmpl w:val="83FE07B2"/>
    <w:lvl w:ilvl="0" w:tplc="35962E6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095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7B"/>
    <w:rsid w:val="0004271B"/>
    <w:rsid w:val="00082635"/>
    <w:rsid w:val="00092A69"/>
    <w:rsid w:val="000B077B"/>
    <w:rsid w:val="00106BD2"/>
    <w:rsid w:val="001C18BB"/>
    <w:rsid w:val="001E1BC1"/>
    <w:rsid w:val="001F10C8"/>
    <w:rsid w:val="00222FD4"/>
    <w:rsid w:val="002666FF"/>
    <w:rsid w:val="002E1C95"/>
    <w:rsid w:val="0033277D"/>
    <w:rsid w:val="0033675B"/>
    <w:rsid w:val="00345B46"/>
    <w:rsid w:val="00346884"/>
    <w:rsid w:val="00380BD5"/>
    <w:rsid w:val="00383085"/>
    <w:rsid w:val="00391872"/>
    <w:rsid w:val="003A6A5E"/>
    <w:rsid w:val="003C56BD"/>
    <w:rsid w:val="003F0216"/>
    <w:rsid w:val="00432F63"/>
    <w:rsid w:val="0045662F"/>
    <w:rsid w:val="00464A47"/>
    <w:rsid w:val="0048619B"/>
    <w:rsid w:val="00487443"/>
    <w:rsid w:val="004B34EF"/>
    <w:rsid w:val="004D30BA"/>
    <w:rsid w:val="004F0728"/>
    <w:rsid w:val="00512280"/>
    <w:rsid w:val="00523D1A"/>
    <w:rsid w:val="00530126"/>
    <w:rsid w:val="00546397"/>
    <w:rsid w:val="005530C9"/>
    <w:rsid w:val="005C618C"/>
    <w:rsid w:val="00602CBE"/>
    <w:rsid w:val="00616017"/>
    <w:rsid w:val="006E0EA4"/>
    <w:rsid w:val="00760652"/>
    <w:rsid w:val="007B1EC5"/>
    <w:rsid w:val="008178DC"/>
    <w:rsid w:val="0083203E"/>
    <w:rsid w:val="008320AA"/>
    <w:rsid w:val="00841125"/>
    <w:rsid w:val="008701E8"/>
    <w:rsid w:val="008F3D20"/>
    <w:rsid w:val="008F5E73"/>
    <w:rsid w:val="00941B08"/>
    <w:rsid w:val="009613F6"/>
    <w:rsid w:val="00981474"/>
    <w:rsid w:val="00A00324"/>
    <w:rsid w:val="00A05AD5"/>
    <w:rsid w:val="00A113D2"/>
    <w:rsid w:val="00A95991"/>
    <w:rsid w:val="00AB7698"/>
    <w:rsid w:val="00AD6F06"/>
    <w:rsid w:val="00B12FED"/>
    <w:rsid w:val="00B15580"/>
    <w:rsid w:val="00B2159F"/>
    <w:rsid w:val="00BA72B8"/>
    <w:rsid w:val="00BB4AA5"/>
    <w:rsid w:val="00BD7C22"/>
    <w:rsid w:val="00C02A49"/>
    <w:rsid w:val="00C031F8"/>
    <w:rsid w:val="00C378F9"/>
    <w:rsid w:val="00C4782E"/>
    <w:rsid w:val="00C52652"/>
    <w:rsid w:val="00CB1582"/>
    <w:rsid w:val="00CC7FBF"/>
    <w:rsid w:val="00CE45F4"/>
    <w:rsid w:val="00D43F2A"/>
    <w:rsid w:val="00D93E5A"/>
    <w:rsid w:val="00DC2AB9"/>
    <w:rsid w:val="00DD216C"/>
    <w:rsid w:val="00E1572C"/>
    <w:rsid w:val="00E22C8C"/>
    <w:rsid w:val="00E42A7A"/>
    <w:rsid w:val="00E517DB"/>
    <w:rsid w:val="00E66A19"/>
    <w:rsid w:val="00E7052F"/>
    <w:rsid w:val="00EA138F"/>
    <w:rsid w:val="00ED4DC2"/>
    <w:rsid w:val="00F02DA1"/>
    <w:rsid w:val="00F473BC"/>
    <w:rsid w:val="00F60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33453C"/>
  <w15:docId w15:val="{671C03B3-3796-40D3-A99B-7C720FB1A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FB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C7FBF"/>
    <w:pPr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CC7FBF"/>
    <w:pPr>
      <w:outlineLvl w:val="1"/>
    </w:pPr>
  </w:style>
  <w:style w:type="paragraph" w:styleId="Ttulo3">
    <w:name w:val="heading 3"/>
    <w:basedOn w:val="Normal"/>
    <w:next w:val="Normal"/>
    <w:link w:val="Ttulo3Char"/>
    <w:uiPriority w:val="99"/>
    <w:qFormat/>
    <w:rsid w:val="00CC7FBF"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C7FB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C7FB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C7FBF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5530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5530C9"/>
    <w:rPr>
      <w:rFonts w:ascii="Verdana" w:hAnsi="Verdan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530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530C9"/>
    <w:rPr>
      <w:rFonts w:ascii="Verdana" w:hAnsi="Verdana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4782E"/>
    <w:rPr>
      <w:rFonts w:cs="Times New Roman"/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2A7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67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675B"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12FE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22F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MONARKIA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GOCIOSIMOBILIARIOSJA.COM.B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C7EB2-FB3D-44DF-AD61-97FF9E31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B da R</dc:creator>
  <cp:lastModifiedBy>valmor</cp:lastModifiedBy>
  <cp:revision>2</cp:revision>
  <cp:lastPrinted>2022-07-05T10:26:00Z</cp:lastPrinted>
  <dcterms:created xsi:type="dcterms:W3CDTF">2022-07-05T10:42:00Z</dcterms:created>
  <dcterms:modified xsi:type="dcterms:W3CDTF">2022-07-05T10:42:00Z</dcterms:modified>
</cp:coreProperties>
</file>